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AE" w:rsidRDefault="00045DAE" w:rsidP="000F4691">
      <w:pPr>
        <w:jc w:val="center"/>
        <w:rPr>
          <w:rFonts w:cs="Calibri"/>
          <w:b/>
          <w:sz w:val="24"/>
          <w:szCs w:val="24"/>
        </w:rPr>
      </w:pPr>
      <w:r w:rsidRPr="000F4691">
        <w:rPr>
          <w:rFonts w:cs="Calibri"/>
          <w:b/>
          <w:sz w:val="24"/>
          <w:szCs w:val="24"/>
        </w:rPr>
        <w:t xml:space="preserve">Szczegółowe warunki i zasady </w:t>
      </w:r>
      <w:r>
        <w:rPr>
          <w:rFonts w:cs="Calibri"/>
          <w:b/>
          <w:sz w:val="24"/>
          <w:szCs w:val="24"/>
        </w:rPr>
        <w:t>ubiegania się o indywidualny tok studiów na Wydziale Zarządzania i Komunikacji Społecznej UJ</w:t>
      </w:r>
    </w:p>
    <w:p w:rsidR="00045DAE" w:rsidRDefault="00045DAE" w:rsidP="000F4691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(obowiązują od roku akademickiego 2012/2013)</w:t>
      </w:r>
    </w:p>
    <w:p w:rsidR="00045DAE" w:rsidRDefault="00045DAE" w:rsidP="007355F3">
      <w:pPr>
        <w:pStyle w:val="Default"/>
        <w:rPr>
          <w:rFonts w:ascii="Calibri" w:hAnsi="Calibri" w:cs="Calibri"/>
          <w:sz w:val="20"/>
          <w:szCs w:val="20"/>
        </w:rPr>
      </w:pPr>
      <w:r w:rsidRPr="007355F3">
        <w:rPr>
          <w:rFonts w:ascii="Calibri" w:hAnsi="Calibri" w:cs="Calibri"/>
          <w:b/>
          <w:sz w:val="20"/>
          <w:szCs w:val="20"/>
        </w:rPr>
        <w:t xml:space="preserve">Podstawa: </w:t>
      </w:r>
      <w:r w:rsidRPr="007355F3">
        <w:rPr>
          <w:rFonts w:ascii="Calibri" w:hAnsi="Calibri" w:cs="Calibri"/>
          <w:bCs/>
          <w:sz w:val="20"/>
          <w:szCs w:val="20"/>
        </w:rPr>
        <w:t xml:space="preserve">Regulamin studiów pierwszego stopnia, drugiego stopnia oraz jednolitych studiów magisterskich </w:t>
      </w:r>
      <w:r w:rsidRPr="007355F3">
        <w:rPr>
          <w:rFonts w:ascii="Calibri" w:hAnsi="Calibri" w:cs="Calibri"/>
          <w:sz w:val="20"/>
          <w:szCs w:val="20"/>
        </w:rPr>
        <w:t>(tekst ujednolicony</w:t>
      </w:r>
      <w:r w:rsidRPr="007355F3">
        <w:rPr>
          <w:rFonts w:ascii="Calibri" w:hAnsi="Calibri" w:cs="Calibri"/>
          <w:bCs/>
          <w:sz w:val="20"/>
          <w:szCs w:val="20"/>
        </w:rPr>
        <w:t>) (</w:t>
      </w:r>
      <w:r w:rsidRPr="007355F3">
        <w:rPr>
          <w:rFonts w:ascii="Calibri" w:hAnsi="Calibri" w:cs="Calibri"/>
          <w:sz w:val="20"/>
          <w:szCs w:val="20"/>
        </w:rPr>
        <w:t>Opracowany na podstawie: Uchwały Senatu UJ nr 41/VI/2010 z dnia 30 czerwca 2010 r., nr 10/II/2011 z dnia 23 lutego 2011 r., nr 19/IV/2011 z dnia 27 kwietnia 2011 r. oraz nr 42/IV/2012 z dnia 25 kwietnia 2012 r.</w:t>
      </w:r>
      <w:r>
        <w:rPr>
          <w:rFonts w:ascii="Calibri" w:hAnsi="Calibri" w:cs="Calibri"/>
          <w:sz w:val="20"/>
          <w:szCs w:val="20"/>
        </w:rPr>
        <w:t xml:space="preserve">), zwany dalej „starym RS”, § 24 ust. 2  </w:t>
      </w:r>
      <w:r w:rsidRPr="007355F3">
        <w:rPr>
          <w:rFonts w:ascii="Calibri" w:hAnsi="Calibri" w:cs="Calibri"/>
          <w:sz w:val="20"/>
          <w:szCs w:val="20"/>
        </w:rPr>
        <w:t xml:space="preserve"> oraz Regulamin studiów pierwszego stopnia, drugiego stopnia oraz jednolitych studiów magisterskich w Uniwersytecie Jagiellońskim (</w:t>
      </w:r>
      <w:r w:rsidRPr="007355F3">
        <w:rPr>
          <w:rFonts w:ascii="Calibri" w:hAnsi="Calibri" w:cs="Calibri"/>
          <w:bCs/>
          <w:sz w:val="20"/>
          <w:szCs w:val="20"/>
        </w:rPr>
        <w:t>Uchwała nr 43/IV/2012 Senatu Uniwersytetu Jagiello</w:t>
      </w:r>
      <w:r w:rsidRPr="007355F3">
        <w:rPr>
          <w:rFonts w:ascii="Calibri" w:hAnsi="Calibri" w:cs="Calibri"/>
          <w:sz w:val="20"/>
          <w:szCs w:val="20"/>
        </w:rPr>
        <w:t>ń</w:t>
      </w:r>
      <w:r w:rsidRPr="007355F3">
        <w:rPr>
          <w:rFonts w:ascii="Calibri" w:hAnsi="Calibri" w:cs="Calibri"/>
          <w:bCs/>
          <w:sz w:val="20"/>
          <w:szCs w:val="20"/>
        </w:rPr>
        <w:t>skiego z dnia 25 kwietnia 2012 roku)</w:t>
      </w:r>
      <w:r>
        <w:rPr>
          <w:rFonts w:ascii="Calibri" w:hAnsi="Calibri" w:cs="Calibri"/>
          <w:bCs/>
          <w:sz w:val="20"/>
          <w:szCs w:val="20"/>
        </w:rPr>
        <w:t xml:space="preserve">, zwany dalej „nowym RS”, </w:t>
      </w:r>
      <w:r w:rsidRPr="007355F3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§ 23</w:t>
      </w:r>
      <w:r w:rsidRPr="007355F3">
        <w:rPr>
          <w:rFonts w:ascii="Calibri" w:hAnsi="Calibri" w:cs="Calibri"/>
          <w:sz w:val="20"/>
          <w:szCs w:val="20"/>
        </w:rPr>
        <w:t xml:space="preserve"> ust. 4</w:t>
      </w:r>
    </w:p>
    <w:p w:rsidR="00045DAE" w:rsidRPr="007355F3" w:rsidRDefault="00045DAE" w:rsidP="007355F3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045DAE" w:rsidRPr="006961FC" w:rsidRDefault="00045DAE" w:rsidP="000F46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961FC">
        <w:rPr>
          <w:rFonts w:cs="Calibri"/>
        </w:rPr>
        <w:t>Rada Wydziału Zarządzania i Komunikacji Społecznej UJ ustala następujące warunki i zasady indywidualnego toku studiów:</w:t>
      </w:r>
    </w:p>
    <w:p w:rsidR="00045DAE" w:rsidRPr="006961FC" w:rsidRDefault="00045DAE" w:rsidP="00385C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961FC">
        <w:rPr>
          <w:rFonts w:cs="Calibri"/>
        </w:rPr>
        <w:t>O indywidualny tok studiów mogą się ubiegać studenci, którzy spełniają co najmniej jeden z poniższych warunków:</w:t>
      </w:r>
    </w:p>
    <w:p w:rsidR="00045DAE" w:rsidRDefault="00045DAE" w:rsidP="00801E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Calibri"/>
        </w:rPr>
      </w:pPr>
      <w:r w:rsidRPr="006961FC">
        <w:rPr>
          <w:rFonts w:cs="Calibri"/>
        </w:rPr>
        <w:t>mają prawo w semestrze, w którym ubiegają się o ITS</w:t>
      </w:r>
      <w:r>
        <w:rPr>
          <w:rFonts w:cs="Calibri"/>
        </w:rPr>
        <w:t>,</w:t>
      </w:r>
      <w:r w:rsidRPr="006961FC">
        <w:rPr>
          <w:rFonts w:cs="Calibri"/>
        </w:rPr>
        <w:t xml:space="preserve"> do kontynuowania studiów na kierunku/specjalności, który/która w danym roku akademickim nie jest prowadzona (np. studenci po powrocie z urlopu studenckiego, dziekańskiego, powtarzający rok studiów),</w:t>
      </w:r>
    </w:p>
    <w:p w:rsidR="00045DAE" w:rsidRPr="00417A78" w:rsidRDefault="00045DAE" w:rsidP="00801E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Calibri"/>
        </w:rPr>
      </w:pPr>
      <w:r w:rsidRPr="00417A78">
        <w:rPr>
          <w:rFonts w:cs="Calibri"/>
        </w:rPr>
        <w:t>mają prawo w semestrze, w którym ubiegają się o ITS, do kontynuowania przygotowywania pracy dyplomowej (licencjackiej lub magisterskiej) pod opieką wybranego nauczyciela akademickiego, a grupa seminaryjna, w której uczestniczyli  została rozwiązana z powodu spadku liczby jej uczestników poniżej określonej w Uchwale nr 27/IX/2006 Senatu UJ z dnia 27 września 2006 r. zmienionej uchwałą nr 11/III/2008 Senatu UJ z dnia 26 marca 2008 r. w sprawie liczebności grup studenckich,</w:t>
      </w:r>
    </w:p>
    <w:p w:rsidR="00045DAE" w:rsidRPr="006961FC" w:rsidRDefault="00045DAE" w:rsidP="00801E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Calibri"/>
        </w:rPr>
      </w:pPr>
      <w:r w:rsidRPr="00417A78">
        <w:rPr>
          <w:rFonts w:cs="Calibri"/>
        </w:rPr>
        <w:t>posiadają wyróżniające wyniki w nauce (średnia ważona z ostatniego roku studiów nie</w:t>
      </w:r>
      <w:r w:rsidRPr="006961FC">
        <w:rPr>
          <w:rFonts w:cs="Calibri"/>
        </w:rPr>
        <w:t xml:space="preserve"> niższa niż 4,5) oraz realizują w semestrze, w którym ubiegają się o ITS</w:t>
      </w:r>
      <w:r>
        <w:rPr>
          <w:rFonts w:cs="Calibri"/>
        </w:rPr>
        <w:t>,</w:t>
      </w:r>
      <w:r w:rsidRPr="006961FC">
        <w:rPr>
          <w:rFonts w:cs="Calibri"/>
        </w:rPr>
        <w:t xml:space="preserve"> indywidualny program kształcenia, zaakceptowany przez Radę Wydziału Zarządzania i Komunikacji Społecznej UJ, pod opieką naukową  pracownika WZiKS, posiadającego co najmniej stopień naukowy doktora,</w:t>
      </w:r>
    </w:p>
    <w:p w:rsidR="00045DAE" w:rsidRDefault="00045DAE" w:rsidP="00801E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Calibri"/>
        </w:rPr>
      </w:pPr>
      <w:r w:rsidRPr="006961FC">
        <w:rPr>
          <w:rFonts w:cs="Calibri"/>
        </w:rPr>
        <w:t>biorą udział w semestrze, w którym ubiegają się o ITS</w:t>
      </w:r>
      <w:r>
        <w:rPr>
          <w:rFonts w:cs="Calibri"/>
        </w:rPr>
        <w:t>,</w:t>
      </w:r>
      <w:r w:rsidRPr="006961FC">
        <w:rPr>
          <w:rFonts w:cs="Calibri"/>
        </w:rPr>
        <w:t xml:space="preserve"> w programie wymiany studenckiej (Erasmus Most),</w:t>
      </w:r>
    </w:p>
    <w:p w:rsidR="00045DAE" w:rsidRPr="006961FC" w:rsidRDefault="00045DAE" w:rsidP="00801E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Calibri"/>
        </w:rPr>
      </w:pPr>
      <w:r w:rsidRPr="006961FC">
        <w:rPr>
          <w:rFonts w:cs="Calibri"/>
        </w:rPr>
        <w:t>znajdują się w semestrze, w którym ubiegają się o ITS</w:t>
      </w:r>
      <w:r>
        <w:rPr>
          <w:rFonts w:cs="Calibri"/>
        </w:rPr>
        <w:t>,</w:t>
      </w:r>
      <w:r w:rsidRPr="006961FC">
        <w:rPr>
          <w:rFonts w:cs="Calibri"/>
        </w:rPr>
        <w:t xml:space="preserve"> w wyjątkowo trudnej sytuacji życiowej, potwierdzonej odpowiednią dokumentacją; </w:t>
      </w:r>
    </w:p>
    <w:p w:rsidR="00045DAE" w:rsidRPr="006961FC" w:rsidRDefault="00045DAE" w:rsidP="00385C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961FC">
        <w:rPr>
          <w:rFonts w:cs="Calibri"/>
        </w:rPr>
        <w:t>Student składa w sekretariacie jednostki WZiKS UJ prowadzącej kierunek/specjalność wniosek o odbywanie studiów według indywidualnego planu i programu kształcenia wraz z wskazaniem semestru, którego wniosek dotyczy, określeniem formy indywidualnej organizacji i zmian w ramach toku studiów oraz uzasadnieniem, adresowany do Prodziekana ds. dydaktyki WZiKS (wzór wniosku znajduje się w załączniku);</w:t>
      </w:r>
    </w:p>
    <w:p w:rsidR="00045DAE" w:rsidRPr="006961FC" w:rsidRDefault="00045DAE" w:rsidP="00385C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961FC">
        <w:rPr>
          <w:rFonts w:cs="Calibri"/>
        </w:rPr>
        <w:t>Wniosek dotyczący semestru zimowego należy złożyć nie później niż do 30 września każdego roku, wniosek dotyczący semestru letniego – nie później niż do 15 lutego.</w:t>
      </w:r>
    </w:p>
    <w:p w:rsidR="00045DAE" w:rsidRPr="006961FC" w:rsidRDefault="00045DAE" w:rsidP="00385C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961FC">
        <w:rPr>
          <w:rFonts w:cs="Calibri"/>
        </w:rPr>
        <w:t>Do wniosku należy dołączyć do zaakceptowania:</w:t>
      </w:r>
    </w:p>
    <w:p w:rsidR="00045DAE" w:rsidRPr="006961FC" w:rsidRDefault="00045DAE" w:rsidP="00754334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61FC">
        <w:rPr>
          <w:rFonts w:ascii="Calibri" w:hAnsi="Calibri" w:cs="Calibri"/>
          <w:sz w:val="22"/>
          <w:szCs w:val="22"/>
        </w:rPr>
        <w:t>kartę studenta występującego o indywidualny tok studiów</w:t>
      </w:r>
      <w:r>
        <w:rPr>
          <w:rFonts w:ascii="Calibri" w:hAnsi="Calibri" w:cs="Calibri"/>
          <w:sz w:val="22"/>
          <w:szCs w:val="22"/>
        </w:rPr>
        <w:t xml:space="preserve"> (wzór Załącznik 1</w:t>
      </w:r>
      <w:r w:rsidRPr="006961FC">
        <w:rPr>
          <w:rFonts w:ascii="Calibri" w:hAnsi="Calibri" w:cs="Calibri"/>
          <w:sz w:val="22"/>
          <w:szCs w:val="22"/>
        </w:rPr>
        <w:t xml:space="preserve">), </w:t>
      </w:r>
    </w:p>
    <w:p w:rsidR="00045DAE" w:rsidRPr="006961FC" w:rsidRDefault="00045DAE" w:rsidP="003C4035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61FC">
        <w:rPr>
          <w:rFonts w:ascii="Calibri" w:hAnsi="Calibri" w:cs="Calibri"/>
          <w:sz w:val="22"/>
          <w:szCs w:val="22"/>
        </w:rPr>
        <w:t>w przypadku realizowania przedmiotów/modułów kształcenia  w trybie eksternistycznym –  metody realizacji, sposoby weryfikacji i oceny efektów kształcenia oraz przeprowadzania egzaminów i zaliczeń, uzgodnione i zaopiniowane przez nauczycieli akademickich prowadzących poszczególne przedmioty/moduły  w danym semestrze (wzór</w:t>
      </w:r>
      <w:r>
        <w:rPr>
          <w:rFonts w:ascii="Calibri" w:hAnsi="Calibri" w:cs="Calibri"/>
          <w:sz w:val="22"/>
          <w:szCs w:val="22"/>
        </w:rPr>
        <w:t xml:space="preserve"> Załącznik 2</w:t>
      </w:r>
      <w:bookmarkStart w:id="0" w:name="_GoBack"/>
      <w:bookmarkEnd w:id="0"/>
      <w:r w:rsidRPr="006961FC">
        <w:rPr>
          <w:rFonts w:ascii="Calibri" w:hAnsi="Calibri" w:cs="Calibri"/>
          <w:sz w:val="22"/>
          <w:szCs w:val="22"/>
        </w:rPr>
        <w:t>)</w:t>
      </w:r>
    </w:p>
    <w:p w:rsidR="00045DAE" w:rsidRPr="006961FC" w:rsidRDefault="00045DAE" w:rsidP="003C4035">
      <w:pPr>
        <w:pStyle w:val="Defaul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61FC">
        <w:rPr>
          <w:rFonts w:ascii="Calibri" w:hAnsi="Calibri" w:cs="Calibri"/>
          <w:sz w:val="22"/>
          <w:szCs w:val="22"/>
        </w:rPr>
        <w:t xml:space="preserve">dokumenty uzasadniające wystąpienie z wnioskiem o przyznanie ITS; </w:t>
      </w:r>
    </w:p>
    <w:p w:rsidR="00045DAE" w:rsidRPr="006961FC" w:rsidRDefault="00045DAE" w:rsidP="00385C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961FC">
        <w:rPr>
          <w:rFonts w:cs="Calibri"/>
        </w:rPr>
        <w:t>Wicedyrektor ds. dydaktyki/Kierownik jednostki WZiKS UJ prowadzącej kierunek/specjalność opiniuje wniosek o odbywanie studiów według indywidualnego planu i programu kształcenia;</w:t>
      </w:r>
    </w:p>
    <w:p w:rsidR="00045DAE" w:rsidRPr="006961FC" w:rsidRDefault="00045DAE" w:rsidP="00385C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961FC">
        <w:rPr>
          <w:rFonts w:cs="Calibri"/>
        </w:rPr>
        <w:t>Zaopiniowany wniosek jest kierowany do Prodziekana ds. dydaktyki WZiKS UJ;</w:t>
      </w:r>
    </w:p>
    <w:p w:rsidR="00045DAE" w:rsidRPr="006961FC" w:rsidRDefault="00045DAE" w:rsidP="00385C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961FC">
        <w:rPr>
          <w:rFonts w:cs="Calibri"/>
        </w:rPr>
        <w:t>Prodziekan ds. dydaktyki WZiKS UJ podejmuje decyzję w sprawie zgody na odbywanie studiów według indywidualnego planu i programu kształcenia na podstawie.</w:t>
      </w:r>
    </w:p>
    <w:sectPr w:rsidR="00045DAE" w:rsidRPr="006961FC" w:rsidSect="0003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DFF"/>
    <w:multiLevelType w:val="hybridMultilevel"/>
    <w:tmpl w:val="9E98B050"/>
    <w:lvl w:ilvl="0" w:tplc="E97CD7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849EE"/>
    <w:multiLevelType w:val="hybridMultilevel"/>
    <w:tmpl w:val="DEF038EC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ED1678"/>
    <w:multiLevelType w:val="hybridMultilevel"/>
    <w:tmpl w:val="788AA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B3735B"/>
    <w:multiLevelType w:val="hybridMultilevel"/>
    <w:tmpl w:val="58588206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D50982"/>
    <w:multiLevelType w:val="hybridMultilevel"/>
    <w:tmpl w:val="D5768788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B85"/>
    <w:rsid w:val="0003225A"/>
    <w:rsid w:val="0003385F"/>
    <w:rsid w:val="00045DAE"/>
    <w:rsid w:val="000F4691"/>
    <w:rsid w:val="00120EB4"/>
    <w:rsid w:val="001535D7"/>
    <w:rsid w:val="00153CAD"/>
    <w:rsid w:val="00214A88"/>
    <w:rsid w:val="002B1AA1"/>
    <w:rsid w:val="002C5FBE"/>
    <w:rsid w:val="002E3CEE"/>
    <w:rsid w:val="00385CBB"/>
    <w:rsid w:val="003C4035"/>
    <w:rsid w:val="003D3451"/>
    <w:rsid w:val="00417A78"/>
    <w:rsid w:val="004311B6"/>
    <w:rsid w:val="004E4D88"/>
    <w:rsid w:val="00523893"/>
    <w:rsid w:val="005502B7"/>
    <w:rsid w:val="00624B85"/>
    <w:rsid w:val="006961FC"/>
    <w:rsid w:val="007355F3"/>
    <w:rsid w:val="00754334"/>
    <w:rsid w:val="00787F3F"/>
    <w:rsid w:val="00792ECC"/>
    <w:rsid w:val="007C42CC"/>
    <w:rsid w:val="00801E85"/>
    <w:rsid w:val="009046B6"/>
    <w:rsid w:val="00974344"/>
    <w:rsid w:val="00974690"/>
    <w:rsid w:val="009C5F00"/>
    <w:rsid w:val="00A022A6"/>
    <w:rsid w:val="00A6729E"/>
    <w:rsid w:val="00B07DD3"/>
    <w:rsid w:val="00C15CD7"/>
    <w:rsid w:val="00C960FB"/>
    <w:rsid w:val="00D90173"/>
    <w:rsid w:val="00DA3750"/>
    <w:rsid w:val="00EC4C02"/>
    <w:rsid w:val="00EF0658"/>
    <w:rsid w:val="00F6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4B85"/>
    <w:pPr>
      <w:ind w:left="720"/>
      <w:contextualSpacing/>
    </w:pPr>
  </w:style>
  <w:style w:type="paragraph" w:customStyle="1" w:styleId="Default">
    <w:name w:val="Default"/>
    <w:uiPriority w:val="99"/>
    <w:rsid w:val="00735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549</Words>
  <Characters>3298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i zasady ubiegania się o indywidualny tok studiów na Wydziale Zarządzania i Komunikacji Społecznej UJ</dc:title>
  <dc:subject/>
  <dc:creator>Uzytkownik</dc:creator>
  <cp:keywords/>
  <dc:description/>
  <cp:lastModifiedBy>Uzytkownik</cp:lastModifiedBy>
  <cp:revision>2</cp:revision>
  <dcterms:created xsi:type="dcterms:W3CDTF">2012-12-14T09:52:00Z</dcterms:created>
  <dcterms:modified xsi:type="dcterms:W3CDTF">2012-12-14T09:52:00Z</dcterms:modified>
</cp:coreProperties>
</file>