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06393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 xml:space="preserve">INSTYTUT/KATEDRA: INSTYTUT INFORMACJI NAUKOWEJ I BIBLIOTEKOZNAWSTWA </w:t>
            </w:r>
          </w:p>
        </w:tc>
      </w:tr>
    </w:tbl>
    <w:p w:rsidR="00806393" w:rsidRPr="00C259D6" w:rsidRDefault="00806393" w:rsidP="00806393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806393" w:rsidRDefault="00806393" w:rsidP="0080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806393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Pr="00FE5E10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Pr="00FE5E10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</w:t>
            </w:r>
            <w:proofErr w:type="gramEnd"/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393" w:rsidRDefault="00806393" w:rsidP="008063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302564" w:rsidRDefault="00302564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02564">
        <w:rPr>
          <w:rFonts w:ascii="Times New Roman" w:hAnsi="Times New Roman" w:cs="Times New Roman"/>
          <w:b/>
          <w:sz w:val="20"/>
          <w:szCs w:val="20"/>
        </w:rPr>
        <w:t>dr</w:t>
      </w:r>
      <w:proofErr w:type="gramEnd"/>
      <w:r w:rsidRPr="00302564">
        <w:rPr>
          <w:rFonts w:ascii="Times New Roman" w:hAnsi="Times New Roman" w:cs="Times New Roman"/>
          <w:b/>
          <w:sz w:val="20"/>
          <w:szCs w:val="20"/>
        </w:rPr>
        <w:t xml:space="preserve"> hab. Piotr Jedynak, prof. UJ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przez</w:t>
      </w:r>
      <w:proofErr w:type="gramEnd"/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806393" w:rsidRPr="00A6240B" w:rsidRDefault="00806393" w:rsidP="00806393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806393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806393" w:rsidRPr="00A6240B" w:rsidRDefault="00806393" w:rsidP="0080639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 xml:space="preserve">– wnioskowana kwota zwolnienia: ……….… </w:t>
      </w:r>
      <w:proofErr w:type="gramStart"/>
      <w:r w:rsidRPr="00A6240B">
        <w:rPr>
          <w:rFonts w:ascii="Times New Roman" w:hAnsi="Times New Roman" w:cs="Times New Roman"/>
          <w:b/>
          <w:sz w:val="20"/>
          <w:szCs w:val="20"/>
        </w:rPr>
        <w:t>w</w:t>
      </w:r>
      <w:proofErr w:type="gramEnd"/>
      <w:r w:rsidRPr="00A6240B">
        <w:rPr>
          <w:rFonts w:ascii="Times New Roman" w:hAnsi="Times New Roman" w:cs="Times New Roman"/>
          <w:b/>
          <w:sz w:val="20"/>
          <w:szCs w:val="20"/>
        </w:rPr>
        <w:t xml:space="preserve"> semestrze ……. </w:t>
      </w:r>
      <w:proofErr w:type="gramStart"/>
      <w:r w:rsidRPr="00A6240B">
        <w:rPr>
          <w:rFonts w:ascii="Times New Roman" w:hAnsi="Times New Roman" w:cs="Times New Roman"/>
          <w:b/>
          <w:sz w:val="20"/>
          <w:szCs w:val="20"/>
        </w:rPr>
        <w:t>roku</w:t>
      </w:r>
      <w:proofErr w:type="gramEnd"/>
      <w:r w:rsidRPr="00A6240B">
        <w:rPr>
          <w:rFonts w:ascii="Times New Roman" w:hAnsi="Times New Roman" w:cs="Times New Roman"/>
          <w:b/>
          <w:sz w:val="20"/>
          <w:szCs w:val="20"/>
        </w:rPr>
        <w:t xml:space="preserve"> akademickiego ……………</w:t>
      </w:r>
    </w:p>
    <w:p w:rsidR="00806393" w:rsidRDefault="00806393" w:rsidP="008063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6393" w:rsidRDefault="00806393" w:rsidP="008063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806393" w:rsidRPr="00F34AC4" w:rsidRDefault="00806393" w:rsidP="008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A. </w:t>
      </w:r>
      <w:proofErr w:type="gramStart"/>
      <w:r w:rsidRPr="00F34AC4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F34AC4">
        <w:rPr>
          <w:rFonts w:ascii="Times New Roman" w:hAnsi="Times New Roman" w:cs="Times New Roman"/>
          <w:b/>
          <w:sz w:val="20"/>
          <w:szCs w:val="20"/>
        </w:rPr>
        <w:t xml:space="preserve"> przyczyn losowych student znalazł się po rozpoczęciu studiów w wyjątkowo trudnej sytuacji materialnej;</w:t>
      </w:r>
    </w:p>
    <w:p w:rsidR="00806393" w:rsidRPr="00F34AC4" w:rsidRDefault="00806393" w:rsidP="00806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806393" w:rsidRPr="00F34AC4" w:rsidRDefault="00806393" w:rsidP="00806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uczestnictwo</w:t>
      </w:r>
      <w:proofErr w:type="gramEnd"/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06393" w:rsidRPr="0062388E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06393" w:rsidRPr="0062388E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806393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Dochód netto na jednego członka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rodziny :</w:t>
            </w:r>
            <w:proofErr w:type="gramEnd"/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  <w:tr w:rsidR="00806393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06393" w:rsidRDefault="00806393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czynny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Wysokość całkowitej należnej opłaty za usługi edukacyjne (w rozbiciu na semestry) w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roku  akademickim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393" w:rsidRDefault="00806393" w:rsidP="008063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6393" w:rsidRDefault="00806393" w:rsidP="008063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9D6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C259D6">
        <w:rPr>
          <w:rFonts w:ascii="Times New Roman" w:hAnsi="Times New Roman" w:cs="Times New Roman"/>
          <w:sz w:val="20"/>
          <w:szCs w:val="20"/>
        </w:rPr>
        <w:t xml:space="preserve"> i pieczęć</w:t>
      </w:r>
    </w:p>
    <w:p w:rsidR="00806393" w:rsidRPr="00C259D6" w:rsidRDefault="00806393" w:rsidP="00806393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806393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06393" w:rsidRDefault="00806393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806393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93" w:rsidRDefault="00806393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</w:tbl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806393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806393" w:rsidRDefault="00806393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806393" w:rsidTr="00482A2A">
        <w:tc>
          <w:tcPr>
            <w:tcW w:w="5920" w:type="dxa"/>
            <w:shd w:val="clear" w:color="auto" w:fill="FFFFFF" w:themeFill="background1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806393" w:rsidRDefault="00806393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pieczęć</w:t>
            </w:r>
          </w:p>
        </w:tc>
      </w:tr>
    </w:tbl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806393" w:rsidRDefault="00806393" w:rsidP="008063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6393" w:rsidRPr="00570B3D" w:rsidRDefault="00806393" w:rsidP="008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 xml:space="preserve">przyczyn losowych, na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skutek których</w:t>
      </w:r>
      <w:proofErr w:type="gramEnd"/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6393" w:rsidRDefault="00806393" w:rsidP="0080639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806393" w:rsidRDefault="00806393" w:rsidP="0080639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393" w:rsidRDefault="00806393" w:rsidP="00806393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CB" w:rsidRDefault="006C25CB" w:rsidP="00806393">
      <w:pPr>
        <w:spacing w:after="0" w:line="240" w:lineRule="auto"/>
      </w:pPr>
      <w:r>
        <w:separator/>
      </w:r>
    </w:p>
  </w:endnote>
  <w:endnote w:type="continuationSeparator" w:id="0">
    <w:p w:rsidR="006C25CB" w:rsidRDefault="006C25CB" w:rsidP="00806393">
      <w:pPr>
        <w:spacing w:after="0" w:line="240" w:lineRule="auto"/>
      </w:pPr>
      <w:r>
        <w:continuationSeparator/>
      </w:r>
    </w:p>
  </w:endnote>
  <w:endnote w:id="1">
    <w:p w:rsidR="00806393" w:rsidRDefault="00806393" w:rsidP="0080639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806393" w:rsidRDefault="00806393" w:rsidP="0080639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806393" w:rsidRDefault="00806393" w:rsidP="0080639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806393" w:rsidRDefault="00806393" w:rsidP="0080639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806393" w:rsidRDefault="00806393" w:rsidP="0080639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CB" w:rsidRDefault="006C25CB" w:rsidP="00806393">
      <w:pPr>
        <w:spacing w:after="0" w:line="240" w:lineRule="auto"/>
      </w:pPr>
      <w:r>
        <w:separator/>
      </w:r>
    </w:p>
  </w:footnote>
  <w:footnote w:type="continuationSeparator" w:id="0">
    <w:p w:rsidR="006C25CB" w:rsidRDefault="006C25CB" w:rsidP="0080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3"/>
    <w:rsid w:val="001A7E1D"/>
    <w:rsid w:val="00231717"/>
    <w:rsid w:val="00302564"/>
    <w:rsid w:val="006C25CB"/>
    <w:rsid w:val="00806393"/>
    <w:rsid w:val="00956668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393"/>
    <w:rPr>
      <w:sz w:val="20"/>
      <w:szCs w:val="20"/>
    </w:rPr>
  </w:style>
  <w:style w:type="paragraph" w:customStyle="1" w:styleId="Default">
    <w:name w:val="Default"/>
    <w:rsid w:val="00806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393"/>
    <w:rPr>
      <w:vertAlign w:val="superscript"/>
    </w:rPr>
  </w:style>
  <w:style w:type="table" w:styleId="Tabela-Siatka">
    <w:name w:val="Table Grid"/>
    <w:basedOn w:val="Standardowy"/>
    <w:uiPriority w:val="39"/>
    <w:rsid w:val="00806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393"/>
    <w:rPr>
      <w:sz w:val="20"/>
      <w:szCs w:val="20"/>
    </w:rPr>
  </w:style>
  <w:style w:type="paragraph" w:customStyle="1" w:styleId="Default">
    <w:name w:val="Default"/>
    <w:rsid w:val="00806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393"/>
    <w:rPr>
      <w:vertAlign w:val="superscript"/>
    </w:rPr>
  </w:style>
  <w:style w:type="table" w:styleId="Tabela-Siatka">
    <w:name w:val="Table Grid"/>
    <w:basedOn w:val="Standardowy"/>
    <w:uiPriority w:val="39"/>
    <w:rsid w:val="00806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2</cp:revision>
  <dcterms:created xsi:type="dcterms:W3CDTF">2016-09-19T10:24:00Z</dcterms:created>
  <dcterms:modified xsi:type="dcterms:W3CDTF">2016-09-19T10:24:00Z</dcterms:modified>
</cp:coreProperties>
</file>